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E95" w:rsidRPr="000F3B05" w:rsidRDefault="00592E95" w:rsidP="00592E95">
      <w:pPr>
        <w:jc w:val="right"/>
        <w:rPr>
          <w:rFonts w:ascii="GHEA Grapalat" w:hAnsi="GHEA Grapalat"/>
          <w:sz w:val="18"/>
          <w:szCs w:val="18"/>
          <w:lang w:val="hy-AM"/>
        </w:rPr>
      </w:pPr>
    </w:p>
    <w:p w:rsidR="00A23F55" w:rsidRDefault="00A23F55" w:rsidP="002450E0">
      <w:pPr>
        <w:ind w:left="-90"/>
        <w:jc w:val="center"/>
        <w:rPr>
          <w:rFonts w:ascii="GHEA Grapalat" w:hAnsi="GHEA Grapalat" w:cs="Sylfaen"/>
          <w:b/>
          <w:lang w:val="hy-AM"/>
        </w:rPr>
      </w:pPr>
    </w:p>
    <w:p w:rsidR="00A23F55" w:rsidRDefault="00A23F55" w:rsidP="002450E0">
      <w:pPr>
        <w:ind w:left="-90"/>
        <w:jc w:val="center"/>
        <w:rPr>
          <w:rFonts w:ascii="GHEA Grapalat" w:hAnsi="GHEA Grapalat" w:cs="Sylfaen"/>
          <w:b/>
          <w:lang w:val="hy-AM"/>
        </w:rPr>
      </w:pPr>
    </w:p>
    <w:p w:rsidR="00A23F55" w:rsidRDefault="00A23F55" w:rsidP="002450E0">
      <w:pPr>
        <w:ind w:left="-90"/>
        <w:jc w:val="center"/>
        <w:rPr>
          <w:rFonts w:ascii="GHEA Grapalat" w:hAnsi="GHEA Grapalat" w:cs="Sylfaen"/>
          <w:b/>
          <w:lang w:val="hy-AM"/>
        </w:rPr>
      </w:pPr>
    </w:p>
    <w:p w:rsidR="00A23F55" w:rsidRDefault="00A23F55" w:rsidP="002450E0">
      <w:pPr>
        <w:ind w:left="-90"/>
        <w:jc w:val="center"/>
        <w:rPr>
          <w:rFonts w:ascii="GHEA Grapalat" w:hAnsi="GHEA Grapalat" w:cs="Sylfaen"/>
          <w:b/>
          <w:lang w:val="hy-AM"/>
        </w:rPr>
      </w:pPr>
    </w:p>
    <w:p w:rsidR="002450E0" w:rsidRDefault="002450E0" w:rsidP="002450E0">
      <w:pPr>
        <w:ind w:left="-90"/>
        <w:jc w:val="center"/>
        <w:rPr>
          <w:rFonts w:ascii="GHEA Grapalat" w:hAnsi="GHEA Grapalat" w:cs="Sylfaen"/>
          <w:b/>
          <w:lang w:val="af-ZA"/>
        </w:rPr>
      </w:pPr>
      <w:r w:rsidRPr="000725A4">
        <w:rPr>
          <w:rFonts w:ascii="GHEA Grapalat" w:hAnsi="GHEA Grapalat" w:cs="Sylfaen"/>
          <w:b/>
          <w:lang w:val="hy-AM"/>
        </w:rPr>
        <w:t>ԾԱՎԱԼԱԹԵՐԹ</w:t>
      </w:r>
      <w:r w:rsidRPr="000725A4">
        <w:rPr>
          <w:rFonts w:ascii="GHEA Grapalat" w:hAnsi="GHEA Grapalat" w:cs="Arial"/>
          <w:b/>
          <w:lang w:val="hy-AM"/>
        </w:rPr>
        <w:t>-</w:t>
      </w:r>
      <w:r w:rsidRPr="000725A4">
        <w:rPr>
          <w:rFonts w:ascii="GHEA Grapalat" w:hAnsi="GHEA Grapalat" w:cs="Sylfaen"/>
          <w:b/>
          <w:lang w:val="hy-AM"/>
        </w:rPr>
        <w:t>ՆԱԽԱՀԱՇԻՎ</w:t>
      </w:r>
    </w:p>
    <w:p w:rsidR="002450E0" w:rsidRDefault="00A23F55" w:rsidP="002450E0">
      <w:pPr>
        <w:ind w:left="-90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eastAsia="MS Mincho" w:hAnsi="GHEA Grapalat" w:cs="Sylfaen"/>
          <w:b/>
          <w:bCs/>
          <w:lang w:val="hy-AM" w:eastAsia="ja-JP"/>
        </w:rPr>
        <w:t xml:space="preserve">Երևան քաղաքի Մալաթիա-Սեբաստիա վարչական շրջանի թիվ 176 հիմնական դպրոցի ֆիզդալհիճի վերանորոգման    </w:t>
      </w:r>
      <w:r w:rsidRPr="00B50390">
        <w:rPr>
          <w:rFonts w:ascii="GHEA Grapalat" w:hAnsi="GHEA Grapalat"/>
          <w:b/>
          <w:i/>
          <w:lang w:val="af-ZA"/>
        </w:rPr>
        <w:t>աշխատանքներ</w:t>
      </w:r>
      <w:bookmarkStart w:id="0" w:name="_GoBack"/>
      <w:bookmarkEnd w:id="0"/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1080"/>
        <w:gridCol w:w="3510"/>
        <w:gridCol w:w="1150"/>
        <w:gridCol w:w="830"/>
        <w:gridCol w:w="1080"/>
        <w:gridCol w:w="1440"/>
      </w:tblGrid>
      <w:tr w:rsidR="00164317" w:rsidRPr="00A23F55" w:rsidTr="00A23F55">
        <w:trPr>
          <w:trHeight w:val="285"/>
        </w:trPr>
        <w:tc>
          <w:tcPr>
            <w:tcW w:w="972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164317" w:rsidRPr="00A23F55" w:rsidRDefault="00164317" w:rsidP="00164317">
            <w:pPr>
              <w:rPr>
                <w:rFonts w:ascii="GHEA Grapalat" w:hAnsi="GHEA Grapalat" w:cs="Arial"/>
                <w:lang w:val="af-ZA" w:eastAsia="en-US"/>
              </w:rPr>
            </w:pPr>
          </w:p>
        </w:tc>
      </w:tr>
      <w:tr w:rsidR="001C5C8E" w:rsidRPr="00FE3EA9" w:rsidTr="00A23F55">
        <w:trPr>
          <w:trHeight w:val="855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NN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ՀԻՄՆԱՎՈՐՈՒՄ 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ԱՇԽԱՏԱՆՔՆԵՐԻ ԱՆՎԱՆՈՒՄԸ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ՉԱՓՄԱՆ ՄԻԱՎՈՐԸ 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ԾԱՎԱԼԸ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 ՄԻԱՎՈՐԻ ԱՐԺԵՔԸ /հազ. Դրամ/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ԸՆԴՀԱՆՈՒՐ ԱՐԺԵՔԸ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117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809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ՀԱԶ. ԴՐԱՄ</w:t>
            </w:r>
          </w:p>
        </w:tc>
      </w:tr>
      <w:tr w:rsidR="001C5C8E" w:rsidRPr="00FE3EA9" w:rsidTr="00A23F55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</w:t>
            </w:r>
          </w:p>
        </w:tc>
      </w:tr>
      <w:tr w:rsidR="00164317" w:rsidRPr="00FE3EA9" w:rsidTr="00A23F55">
        <w:trPr>
          <w:trHeight w:val="300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ՔԱՆԴՄԱՆ ԱՇԽԱՏԱՆՔՆԵՐ / ДЕМОНТАЖНЫЕ РАБОТЫ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46-80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Բացվածքի շարի քանդում պատուհանի բացվածքի համար                         Разборка перегородок для окн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մ3 / м3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P25-4 Կիրար.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K1=0.6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K2=0.7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Տարածքում առկա մետաղական տարրերի ապանոնտաժում, հանձնում պատվիրատուին Сбор металлических элементов, имеющихся в наличии на территории, доставка до заказчика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 xml:space="preserve">т 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0.080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16-269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գ=0,4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Առկա Ф110մմ խողովակների ապամոնտաժում հետագա վերատեղադրման համար Демонтаж существующих труб Ф110мм для последующей переустановки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495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16-34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Ф110մմ պոլիվինիլքլորիդե  խողովակների մոնտաժում /միայն աշխատանքը/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Монтаж труб из поливинилхлорида F110 мм /толко работа/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54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16-34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Ф110մմ պոլիվինիլքլորիդե  խողովակների մոնտաժում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Монтаж труб из поливинилхлорида F110 мм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ինֆ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տեղ/пр. лист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 xml:space="preserve">Անկյուն 90* Ф100մմ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Уголок 90 * Ф100 мм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 xml:space="preserve">հատ /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C310-13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տ մ կ 29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Շին աղբի կուտակում, դուրս բերում տարածքից, բարձում ա/մեք վրա և տեղափոխում Сбор строй мусора, вывоз из здания, погрузка  на самосвалы и вывоз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 / 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1.400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61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61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0.22%</w:t>
            </w:r>
          </w:p>
        </w:tc>
      </w:tr>
      <w:tr w:rsidR="00164317" w:rsidRPr="00FE3EA9" w:rsidTr="00A23F55">
        <w:trPr>
          <w:trHeight w:val="480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ՊԱՏԵՐ</w:t>
            </w: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ԵՎ</w:t>
            </w: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ԱՌԱՍՏԱՂ</w:t>
            </w: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eastAsia="en-US"/>
              </w:rPr>
              <w:t xml:space="preserve"> / СТЕНЫ И ПОТОЛОК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14--363 K=0.6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Պատերի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յուղաներկի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մաքրում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                            Очистка стен от масленной краски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228.450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11-225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Պատերի գաջե սվաղի քանդում  Разборка штукатурки стен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35.000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11-224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Առաստաղի գաջե սվաղի քանդում Разборка штукатурки потолков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11-178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Պատերի բարելավված սվաղում գաջե շաղախով Улучшенная штукатурка стен гаджевая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255.795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E15-660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Պատերի բարելավված ներկում լատեքսային ներկով Улучшенная латексная окраска стен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511.590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E15-568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Պատերի բարելավված յուղաներկում Улучшенная масляная окраска стен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228.450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14-419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Առաստաղի բարելավված ներկում լատեքսային ներկով Улучшенная латексная окраска потолков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69.660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14-419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Ֆիզդահլիճի առաստաղի կողային սալերի բարելավված ներկում լատեքսային ներկով Улучшенная латексная окраска потолков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326.623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9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15-613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Մետաղական տարրերի երկշերտ յուղաներկում /խողովակ, բասկետբոլի վահանակ և այլն/ Окраска металлических изделие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42.5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8-194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Հորիզոնական լաստակների կապում և քանդում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Монтаж и демонтаж горизонтальных лесов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296.930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20-409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Ժալյուզային ճաղաշարի տեղադրում առաստաղի օդափոխության անցքերի վրա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Установка жалюзийных решеток на вентиляционные отверстия в потолке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շուկա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Սպորտային պաշտպանիչ ցանցի կախում ֆիզդահլիճում   спортивная защитная сетка в спортзале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216.000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23-77  Գնաց 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Շին աղբի կուտակում, դուրս բերում շենքից, բարձում ա/մեք վրա և տեղափոխում Сбор строй мусора, вывоз из здания, погрузка  на самосвалы и вывоз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 / 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4.200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58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49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16.14%</w:t>
            </w:r>
          </w:p>
        </w:tc>
      </w:tr>
      <w:tr w:rsidR="00164317" w:rsidRPr="00FE3EA9" w:rsidTr="00A23F55">
        <w:trPr>
          <w:trHeight w:val="525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ՀԱՏԱԿՆԵՐ / ПОЛЫ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E46-102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Փայտե հատակների քանդում ներառյալ փայտե կարկասը Демонтаж деревянных полов, включая деревянный каркас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314.400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E11-5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Խճով լիցք /տոփանումով/          Гравийная засыпка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մ3 / м3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5.241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E11-11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Բետոնե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հատակի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իրականացում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B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15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դասի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բետոնից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   Выполнение бетонного пола из бетона класса В15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մ3 / м3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1.223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 տեղ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Պողպատե, ամրանային, եռակցված, BP  d=3,0մմ, բջիջը 150x150մմ   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Сталь армированная сварная,  d = 3,0 мм, ячейка 150х150 мм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17.470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11-135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Հատակի իրականացում պրեսգրանիտե սալերով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/սալիկը համաձայնեցնել պատվիրատուի հետ Устройство покрытий из плиток пресгранита для полов /согласоват с заказчиком/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17.470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11-252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Պրեսգրանիտե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շրիշակների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իրականացում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10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սմ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Устройство плинтусов из плиток пресгранита для полов  10см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23.700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5-85            5-86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Հատակների ցեմենտ ավազե հարթեցնող շերտի իրականացում 30մմ հաստությամբ    Устройство стяжек цементных толщиной 30мм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296.930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11--63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Փայտե հատակների տակ չորսուների տեղադրում Установка четверок под деревянные полы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296.930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ինֆ, տեղ,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Փայտանյութ Древесина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մ3 / м3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27.342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ինֆ, տեղ,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Տոլ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243.040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11--186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Փայտե հատակների կառուցում 60մմ հաստությամբ Устройство деревянных полов 60мм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296.300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11--273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Փայտե շրիշակների կառուցում УСТАНОВКА ДЕРЕВЯННЫХ ПЛИНТУСОВ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72.900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E10-201 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Փայտյա տարրերի հրապաշտպանություն և մշակում հականեխիչ նյութերով Защита деревянных элементов և обработка антисептическими материалами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մ3/м3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45.120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1245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5--39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Հատակների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ռնդում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և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հղկում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Шлифовка и полировка пола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296.300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14--369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Հատակների յուղաներկում 2 անգամ և գծանշում Покраска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маслом и разметка полов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296.930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23-77  Գնաց 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Շին աղբի կուտակում, դուրս բերում շենքից, բարձում ա/մեք վրա և տեղափոխում Сбор строй мусора, вывоз из здания, погрузка  на самосвалы и вывоз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 / 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33.152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46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66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66.66%</w:t>
            </w:r>
          </w:p>
        </w:tc>
      </w:tr>
      <w:tr w:rsidR="00164317" w:rsidRPr="00FE3EA9" w:rsidTr="00A23F55">
        <w:trPr>
          <w:trHeight w:val="525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ԲԱՑՎԱԾՔՆԵՐ / ПРОЕМЫ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E46-124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Փայտե դռների քանդում                               Разборка деревянных дверей         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7.290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E46-122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Ապակե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պատուհանների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քանդում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Разборка стекляних заполнений оконных проемов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44.660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Ինֆ.             Տեղ.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Մետաղապլաստե դռան տեղադրում, սպիտակ, 60մմ հաստ., խուլ, հայկական պրոֆիլ   Монтаж металлопластиковой двери, /глухой/ белого цвета, толщиной 60 мм, армянский профиль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մ2/м2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7.290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շուկա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Առկա մետաղապլաստե դռների վերանորոգում, վնասված փականների փոխարինում, ուղղում Ремонт существующих металлопластиковых дверей, замена поврежденных створок, корректировка.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շուկա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Առկա մետաղապլաստե պատուհանների վերանորոգում, վնասված փականների փոխարինում, ուղղում Ремонт существующих металлопластиковых окн, замена поврежденных створок, корректировка.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Ինֆ.             Տեղ.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Մետաղապլաստե պատուհանի տեղադրում, բլոկով, սպիտակ, 60մմ հաստ., ապակեփաթեթով 4+4մմ, հայկական պրոֆիլ, չբացվող Монтаж металлопластикового окна с блоком, белого цвета, толщиной 60 мм, со стеклопакетом 4 + 4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мм, армянский профиль, неоткрывающийся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33.147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Ինֆ.             Տեղ.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Մետաղապլաստե պատուհանի տեղադրում, բլոկով, սպիտակ, 60մմ հաստ., ապակեփաթեթով 4+4մմ, հայկական պրոֆիլ, բացվող Монтаж металлопластикового окна с блоком, белого цвета, толщиной 60 мм, со стеклопакетом 4 + 4 мм, армянский профиль, открывающийся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16.573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շուկա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բարդ փական сложный замок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հատ/шт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շուկա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Առկա մարտկոցների վրա պաշպանիչ տարրերի տեղադրում /ներառյալ ամրակցման դետալները, նյութը/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կոմպ/компл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11-55      11-56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>գ=2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Պատուհանագոգերի հարթեցում ցեմենտավազային շաղախով 30մմ հաստությամբ  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 xml:space="preserve">Выравнивание подоконников цементно-песчаным раствором толщиной 30 мм                           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7.920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Ինֆ. Տեղ.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Պլաստմասե պատուհանագոգի տեղադրում մինչև 35սմ լայնությամբ կաղնեգույն   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 xml:space="preserve">Установка пластикового подоконника шириной до 35 см    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 / 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15-277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Բացվածքների թեքությունների բարելավված սվաղում գաջե շաղախով  Улучшенная штукатурка откосов гипсовой штукатуркой           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25.060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15-660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Բացվածքների թեքությունների բարելավված ներկում լատեքսային ներկով     Улучшена покраска  откосов латексной краской                     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25.060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23-77  Գնաց 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Շին աղբի կուտակում, դուրս բերում շենքից, բարձում ա/մեք վրա և տեղափոխում Сбор строй мусора, вывоз из здания, погрузка  на самосвалы и вывоз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 / 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5.200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46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66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13.40%</w:t>
            </w:r>
          </w:p>
        </w:tc>
      </w:tr>
      <w:tr w:rsidR="00164317" w:rsidRPr="00FE3EA9" w:rsidTr="00A23F55">
        <w:trPr>
          <w:trHeight w:val="525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lastRenderedPageBreak/>
              <w:t>ԷԼԵԿՏՐԱՏԵԽՆԻԿԱԿԱՆ ՄԱՍ / ЭЛЕКТРИЧЕСКАЯ ЧАСТЬ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8-603-1         к=0.4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Լուսատուների ապամոնտաժում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 xml:space="preserve"> Демонтаж светильников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штук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8-603-1         к=0.4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Լուսատուների ապամոնտաժում հետագա վերատեղադրման համար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br/>
              <w:t xml:space="preserve"> Демонтаж светильников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штук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8-591-2         к=0.6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Անջատիչների ապամոնտաժում                                 Демонтаж выключателей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8-591-7         к=0.6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Վարդակների ապամոնտաժում                                Демонтаж штепселей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8-591-7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Վարդակ ներկառուցվող մեկ տեղանոց /շարժվող խցափակիչով/                                  Розетка штепсельная одинарная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8-591-8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Վարդակ ներկառուցվող երկ տեղանոց /շարժվող խցափակիչով/                                  Розетка штепсельная двухместная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Անջատիչ միաստեղ                                     Выключатель одинарный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8-591-10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Անջատիչ երկստեղ                               Выключатель двухместный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10-775-2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Բաժանարար տուփ                                 Распределительные коробки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3.000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10--975--8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Տուփ վարդակների և անջատիչների համար                                           Коробка для розеток и выключателей                                    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հատ / шт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6.000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8-594-1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 xml:space="preserve">Պատի լուսատու LED 100Վտ, Լուս. հոսքը ՝ 12000լմ, Գործ. ժամկետը ՝ 50000 ժամ, ճառագայթային անկյունը 120, Ra&gt;80, 4000±500K, IP65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պաշտպանիչ ճաղաշարով                                       Монтаж светильников LED 100Вт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կ-տ / к-т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lastRenderedPageBreak/>
              <w:t>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8-400-1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Պղնձե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մալուխ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ВВГнг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LS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3х1.5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>2                                       Медный кабель ВВГнг 3х1.5мм2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 / 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180.000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21-43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Ակոսների իրականացում պատերի մեջ Пробивка борозд для кабеля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գմ/пм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180.000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11-178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Ակոսների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սվաղում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</w:t>
            </w: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գաջով</w:t>
            </w:r>
            <w:r w:rsidRPr="00FE3EA9">
              <w:rPr>
                <w:rFonts w:ascii="GHEA Grapalat" w:hAnsi="GHEA Grapalat" w:cs="Arial"/>
                <w:sz w:val="22"/>
                <w:szCs w:val="22"/>
                <w:lang w:eastAsia="en-US"/>
              </w:rPr>
              <w:t xml:space="preserve">                                          Заделка борозд гажевым раствором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մ2 / м2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18.000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23-77  Գնաց 3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Շին աղբի կուտակում, դուրս բերում շենքից, բարձում ա/մեք վրա և տեղափոխում Сбор строй мусора, вывоз из здания, погрузка  на самосвалы и вывоз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տ / 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0.500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64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66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3.09%</w:t>
            </w:r>
          </w:p>
        </w:tc>
      </w:tr>
      <w:tr w:rsidR="00164317" w:rsidRPr="00FE3EA9" w:rsidTr="00A23F55">
        <w:trPr>
          <w:trHeight w:val="525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sz w:val="22"/>
                <w:szCs w:val="22"/>
                <w:u w:val="single"/>
                <w:lang w:val="en-US" w:eastAsia="en-US"/>
              </w:rPr>
              <w:t>ՍԱՐՔԵՐ ՍԱՐՔԱՎՈՐՈՒՄՆԵՐ/ПРИБОРЫ ОБОРУДОВАНИЕ</w:t>
            </w: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8-594-1</w:t>
            </w:r>
          </w:p>
        </w:tc>
        <w:tc>
          <w:tcPr>
            <w:tcW w:w="3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Պատի լուսատու LED 100Վտ, Լուս. հոսքը ՝ 12000լմ, Գործ. ժամկետը ՝ 50000 ժամ, ճառագայթային անկյունը 120, Ra&gt;80, 4000±500K, IP65 պաշտպանիչ ճաղաշարով                                       Монтаж светильников LED 100Вт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կ-տ / к-т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8.000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sz w:val="22"/>
                <w:szCs w:val="22"/>
                <w:lang w:val="en-US" w:eastAsia="en-US"/>
              </w:rPr>
              <w:t>11.134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22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3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64317" w:rsidRPr="00FE3EA9" w:rsidTr="00A23F55">
        <w:trPr>
          <w:trHeight w:val="465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 xml:space="preserve">Ընդամենը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</w:tr>
      <w:tr w:rsidR="00164317" w:rsidRPr="00FE3EA9" w:rsidTr="00A23F55">
        <w:trPr>
          <w:trHeight w:val="66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jc w:val="right"/>
              <w:rPr>
                <w:rFonts w:ascii="GHEA Grapalat" w:hAnsi="GHEA Grapalat" w:cs="Arial"/>
                <w:i/>
                <w:iCs/>
                <w:lang w:val="en-US" w:eastAsia="en-US"/>
              </w:rPr>
            </w:pPr>
            <w:r w:rsidRPr="00FE3EA9">
              <w:rPr>
                <w:rFonts w:ascii="GHEA Grapalat" w:hAnsi="GHEA Grapalat" w:cs="Arial"/>
                <w:i/>
                <w:iCs/>
                <w:sz w:val="22"/>
                <w:szCs w:val="22"/>
                <w:lang w:val="en-US" w:eastAsia="en-US"/>
              </w:rPr>
              <w:t>տոկոսը ամբողջի համար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i/>
                <w:iCs/>
                <w:sz w:val="22"/>
                <w:szCs w:val="22"/>
                <w:u w:val="single"/>
                <w:lang w:val="en-US" w:eastAsia="en-US"/>
              </w:rPr>
              <w:t>0.48%</w:t>
            </w:r>
          </w:p>
        </w:tc>
      </w:tr>
      <w:tr w:rsidR="001C5C8E" w:rsidRPr="00FE3EA9" w:rsidTr="00A23F55">
        <w:trPr>
          <w:trHeight w:val="28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1C5C8E" w:rsidRPr="00FE3EA9" w:rsidTr="00A23F55">
        <w:trPr>
          <w:trHeight w:val="4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lang w:val="en-US" w:eastAsia="en-US"/>
              </w:rPr>
              <w:t>Ընդամենը / 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</w:tr>
      <w:tr w:rsidR="001C5C8E" w:rsidRPr="00FE3EA9" w:rsidTr="00A23F55">
        <w:trPr>
          <w:trHeight w:val="4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lang w:val="en-US" w:eastAsia="en-US"/>
              </w:rPr>
              <w:t>Սարքեր/ սարքավորումներ/ Оборудование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</w:tr>
      <w:tr w:rsidR="001C5C8E" w:rsidRPr="00FE3EA9" w:rsidTr="00A23F55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lang w:val="en-US" w:eastAsia="en-US"/>
              </w:rPr>
              <w:t>ԱԱՀ 20% / 20% НДС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</w:tr>
      <w:tr w:rsidR="001C5C8E" w:rsidRPr="00FE3EA9" w:rsidTr="00A23F55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lang w:val="en-US" w:eastAsia="en-US"/>
              </w:rPr>
              <w:t>Ընդամենը / Итого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</w:tr>
      <w:tr w:rsidR="001C5C8E" w:rsidRPr="00FE3EA9" w:rsidTr="00A23F55">
        <w:trPr>
          <w:trHeight w:val="6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  <w:r w:rsidRPr="00FE3EA9">
              <w:rPr>
                <w:rFonts w:ascii="GHEA Grapalat" w:hAnsi="GHEA Grapalat" w:cs="Arial"/>
                <w:lang w:val="en-US" w:eastAsia="en-US"/>
              </w:rPr>
              <w:t>Ընդամենը /ներառյալ սարքեր/սարքավորումները/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 w:cs="Arial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  <w:r w:rsidRPr="00FE3EA9"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  <w:t>22082.286</w:t>
            </w:r>
          </w:p>
        </w:tc>
      </w:tr>
      <w:tr w:rsidR="001C5C8E" w:rsidRPr="00FE3EA9" w:rsidTr="00A23F55">
        <w:trPr>
          <w:trHeight w:val="28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jc w:val="center"/>
              <w:rPr>
                <w:rFonts w:ascii="GHEA Grapalat" w:hAnsi="GHEA Grapalat" w:cs="Arial"/>
                <w:b/>
                <w:bCs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317" w:rsidRPr="00FE3EA9" w:rsidRDefault="00164317" w:rsidP="00164317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E22B66" w:rsidRDefault="00E22B66" w:rsidP="002450E0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22B66" w:rsidRDefault="00E22B66" w:rsidP="002450E0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450E0" w:rsidRDefault="002450E0" w:rsidP="002450E0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46C3C">
        <w:rPr>
          <w:rFonts w:ascii="GHEA Grapalat" w:hAnsi="GHEA Grapalat" w:cs="Sylfaen"/>
          <w:sz w:val="16"/>
          <w:szCs w:val="16"/>
          <w:lang w:val="af-ZA"/>
        </w:rPr>
        <w:t>*</w:t>
      </w:r>
      <w:r w:rsidRPr="00C02AFC">
        <w:rPr>
          <w:rFonts w:ascii="GHEA Grapalat" w:hAnsi="GHEA Grapalat" w:cs="Sylfaen"/>
          <w:sz w:val="16"/>
          <w:szCs w:val="16"/>
          <w:lang w:val="hy-AM"/>
        </w:rPr>
        <w:t>Արժեքը</w:t>
      </w:r>
      <w:r w:rsidR="00174430" w:rsidRPr="0017443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ներառում</w:t>
      </w:r>
      <w:r w:rsidR="00174430" w:rsidRPr="0017443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է</w:t>
      </w:r>
      <w:r w:rsidR="00174430" w:rsidRPr="0017443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բոլոր</w:t>
      </w:r>
      <w:r w:rsidR="00174430" w:rsidRPr="0017443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ծախսերը</w:t>
      </w:r>
      <w:r w:rsidRPr="00846C3C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ներառյալ</w:t>
      </w:r>
      <w:r w:rsidRPr="00846C3C">
        <w:rPr>
          <w:rFonts w:ascii="GHEA Grapalat" w:hAnsi="GHEA Grapalat" w:cs="Sylfaen"/>
          <w:sz w:val="16"/>
          <w:szCs w:val="16"/>
          <w:lang w:val="af-ZA"/>
        </w:rPr>
        <w:t xml:space="preserve"> «</w:t>
      </w:r>
      <w:r w:rsidRPr="00C02AFC">
        <w:rPr>
          <w:rFonts w:ascii="GHEA Grapalat" w:hAnsi="GHEA Grapalat" w:cs="Sylfaen"/>
          <w:sz w:val="16"/>
          <w:szCs w:val="16"/>
          <w:lang w:val="hy-AM"/>
        </w:rPr>
        <w:t>Շահույթը</w:t>
      </w:r>
      <w:r w:rsidRPr="00846C3C">
        <w:rPr>
          <w:rFonts w:ascii="GHEA Grapalat" w:hAnsi="GHEA Grapalat" w:cs="Sylfaen"/>
          <w:sz w:val="16"/>
          <w:szCs w:val="16"/>
          <w:lang w:val="af-ZA"/>
        </w:rPr>
        <w:t xml:space="preserve">»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՝</w:t>
      </w:r>
      <w:r w:rsidRPr="00846C3C">
        <w:rPr>
          <w:rFonts w:ascii="GHEA Grapalat" w:hAnsi="GHEA Grapalat" w:cs="Sylfaen"/>
          <w:sz w:val="16"/>
          <w:szCs w:val="16"/>
          <w:lang w:val="af-ZA"/>
        </w:rPr>
        <w:t xml:space="preserve"> 11%  </w:t>
      </w:r>
      <w:r w:rsidRPr="00C02AFC">
        <w:rPr>
          <w:rFonts w:ascii="GHEA Grapalat" w:hAnsi="GHEA Grapalat" w:cs="Sylfaen"/>
          <w:sz w:val="16"/>
          <w:szCs w:val="16"/>
          <w:lang w:val="hy-AM"/>
        </w:rPr>
        <w:t>և</w:t>
      </w:r>
      <w:r w:rsidR="00174430" w:rsidRPr="00174430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C02AFC">
        <w:rPr>
          <w:rFonts w:ascii="GHEA Grapalat" w:hAnsi="GHEA Grapalat" w:cs="Sylfaen"/>
          <w:sz w:val="16"/>
          <w:szCs w:val="16"/>
          <w:lang w:val="hy-AM"/>
        </w:rPr>
        <w:t>ԱԱՀ</w:t>
      </w:r>
      <w:r w:rsidRPr="00846C3C">
        <w:rPr>
          <w:rFonts w:ascii="GHEA Grapalat" w:hAnsi="GHEA Grapalat" w:cs="Sylfaen"/>
          <w:sz w:val="16"/>
          <w:szCs w:val="16"/>
          <w:lang w:val="af-ZA"/>
        </w:rPr>
        <w:t>-</w:t>
      </w:r>
      <w:r w:rsidRPr="00C02AFC">
        <w:rPr>
          <w:rFonts w:ascii="GHEA Grapalat" w:hAnsi="GHEA Grapalat" w:cs="Sylfaen"/>
          <w:sz w:val="16"/>
          <w:szCs w:val="16"/>
          <w:lang w:val="hy-AM"/>
        </w:rPr>
        <w:t>ն՝</w:t>
      </w:r>
      <w:r w:rsidRPr="00846C3C">
        <w:rPr>
          <w:rFonts w:ascii="GHEA Grapalat" w:hAnsi="GHEA Grapalat" w:cs="Sylfaen"/>
          <w:sz w:val="16"/>
          <w:szCs w:val="16"/>
          <w:lang w:val="af-ZA"/>
        </w:rPr>
        <w:t xml:space="preserve"> 20%</w:t>
      </w:r>
    </w:p>
    <w:p w:rsidR="002450E0" w:rsidRDefault="002450E0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E942D9" w:rsidRDefault="00E942D9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E942D9" w:rsidRDefault="00E942D9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E942D9" w:rsidRDefault="00E942D9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E942D9" w:rsidRDefault="00E942D9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E942D9" w:rsidRDefault="00E942D9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E942D9" w:rsidRDefault="00E942D9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B2527F" w:rsidRDefault="00B2527F" w:rsidP="002450E0">
      <w:pPr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B406AE" w:rsidRDefault="00B406AE" w:rsidP="007E4647">
      <w:pPr>
        <w:jc w:val="center"/>
        <w:rPr>
          <w:rFonts w:ascii="GHEA Grapalat" w:hAnsi="GHEA Grapalat" w:cs="Sylfaen"/>
          <w:b/>
          <w:sz w:val="22"/>
          <w:szCs w:val="16"/>
          <w:lang w:val="hy-AM"/>
        </w:rPr>
      </w:pPr>
    </w:p>
    <w:p w:rsidR="00195F3D" w:rsidRDefault="00195F3D" w:rsidP="00174430">
      <w:pPr>
        <w:rPr>
          <w:rFonts w:ascii="GHEA Grapalat" w:hAnsi="GHEA Grapalat"/>
          <w:b/>
          <w:lang w:val="hy-AM"/>
        </w:rPr>
      </w:pPr>
    </w:p>
    <w:sectPr w:rsidR="00195F3D" w:rsidSect="007043D0">
      <w:pgSz w:w="11906" w:h="16838" w:code="9"/>
      <w:pgMar w:top="144" w:right="850" w:bottom="1138" w:left="169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86F" w:rsidRDefault="0073786F" w:rsidP="00C065D4">
      <w:r>
        <w:separator/>
      </w:r>
    </w:p>
  </w:endnote>
  <w:endnote w:type="continuationSeparator" w:id="0">
    <w:p w:rsidR="0073786F" w:rsidRDefault="0073786F" w:rsidP="00C0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86F" w:rsidRDefault="0073786F" w:rsidP="00C065D4">
      <w:r>
        <w:separator/>
      </w:r>
    </w:p>
  </w:footnote>
  <w:footnote w:type="continuationSeparator" w:id="0">
    <w:p w:rsidR="0073786F" w:rsidRDefault="0073786F" w:rsidP="00C06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7A3870"/>
    <w:multiLevelType w:val="hybridMultilevel"/>
    <w:tmpl w:val="8B1AF986"/>
    <w:lvl w:ilvl="0" w:tplc="04090011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66F75BBD"/>
    <w:multiLevelType w:val="hybridMultilevel"/>
    <w:tmpl w:val="5998A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BF1"/>
    <w:rsid w:val="00004048"/>
    <w:rsid w:val="000128B3"/>
    <w:rsid w:val="00012C08"/>
    <w:rsid w:val="00013015"/>
    <w:rsid w:val="0002150C"/>
    <w:rsid w:val="000337A2"/>
    <w:rsid w:val="00044A8E"/>
    <w:rsid w:val="00046B53"/>
    <w:rsid w:val="000621B4"/>
    <w:rsid w:val="00065F50"/>
    <w:rsid w:val="00067BBA"/>
    <w:rsid w:val="00090203"/>
    <w:rsid w:val="000A0E97"/>
    <w:rsid w:val="000A1A4C"/>
    <w:rsid w:val="000A296E"/>
    <w:rsid w:val="000A38F7"/>
    <w:rsid w:val="000A3BD0"/>
    <w:rsid w:val="000A5415"/>
    <w:rsid w:val="000A749E"/>
    <w:rsid w:val="000C2D59"/>
    <w:rsid w:val="000C4AA6"/>
    <w:rsid w:val="000D36B5"/>
    <w:rsid w:val="000D4661"/>
    <w:rsid w:val="000F4711"/>
    <w:rsid w:val="001006AA"/>
    <w:rsid w:val="00100A82"/>
    <w:rsid w:val="00103F2B"/>
    <w:rsid w:val="001047BC"/>
    <w:rsid w:val="00106897"/>
    <w:rsid w:val="00106A6E"/>
    <w:rsid w:val="00113133"/>
    <w:rsid w:val="001344EA"/>
    <w:rsid w:val="001421F2"/>
    <w:rsid w:val="001448D4"/>
    <w:rsid w:val="001474B0"/>
    <w:rsid w:val="00164317"/>
    <w:rsid w:val="00164D74"/>
    <w:rsid w:val="0017309E"/>
    <w:rsid w:val="00174430"/>
    <w:rsid w:val="00175B3E"/>
    <w:rsid w:val="00176AE3"/>
    <w:rsid w:val="00180BC3"/>
    <w:rsid w:val="00182BAE"/>
    <w:rsid w:val="0018581B"/>
    <w:rsid w:val="001906A3"/>
    <w:rsid w:val="00195F3D"/>
    <w:rsid w:val="001A44F9"/>
    <w:rsid w:val="001B4916"/>
    <w:rsid w:val="001B4941"/>
    <w:rsid w:val="001B5033"/>
    <w:rsid w:val="001C0796"/>
    <w:rsid w:val="001C0C1D"/>
    <w:rsid w:val="001C5798"/>
    <w:rsid w:val="001C5C8E"/>
    <w:rsid w:val="001D0D1C"/>
    <w:rsid w:val="001D1A8B"/>
    <w:rsid w:val="001D3ABB"/>
    <w:rsid w:val="001D6906"/>
    <w:rsid w:val="001E48AD"/>
    <w:rsid w:val="001E579D"/>
    <w:rsid w:val="001F2B49"/>
    <w:rsid w:val="002035F5"/>
    <w:rsid w:val="0022110D"/>
    <w:rsid w:val="00222028"/>
    <w:rsid w:val="00226D7B"/>
    <w:rsid w:val="00231079"/>
    <w:rsid w:val="00244AC1"/>
    <w:rsid w:val="002450E0"/>
    <w:rsid w:val="0024708E"/>
    <w:rsid w:val="00252202"/>
    <w:rsid w:val="00265795"/>
    <w:rsid w:val="00274D93"/>
    <w:rsid w:val="0028059E"/>
    <w:rsid w:val="00280840"/>
    <w:rsid w:val="002859A6"/>
    <w:rsid w:val="0028724A"/>
    <w:rsid w:val="0029473C"/>
    <w:rsid w:val="002A1DEA"/>
    <w:rsid w:val="002A37FC"/>
    <w:rsid w:val="002A450C"/>
    <w:rsid w:val="002B2679"/>
    <w:rsid w:val="002B2820"/>
    <w:rsid w:val="002C23A9"/>
    <w:rsid w:val="002C5406"/>
    <w:rsid w:val="002C583A"/>
    <w:rsid w:val="002C6B7C"/>
    <w:rsid w:val="002C6BA9"/>
    <w:rsid w:val="002E0969"/>
    <w:rsid w:val="002E4E53"/>
    <w:rsid w:val="002E6CB4"/>
    <w:rsid w:val="002F1238"/>
    <w:rsid w:val="00300D62"/>
    <w:rsid w:val="0033163A"/>
    <w:rsid w:val="00347BF6"/>
    <w:rsid w:val="003517E1"/>
    <w:rsid w:val="00354DBC"/>
    <w:rsid w:val="0035663E"/>
    <w:rsid w:val="00382CA6"/>
    <w:rsid w:val="0038510A"/>
    <w:rsid w:val="00386D83"/>
    <w:rsid w:val="00392486"/>
    <w:rsid w:val="003A7FD8"/>
    <w:rsid w:val="003B153B"/>
    <w:rsid w:val="003B5342"/>
    <w:rsid w:val="003D0303"/>
    <w:rsid w:val="003D1418"/>
    <w:rsid w:val="003D7A85"/>
    <w:rsid w:val="003E6D27"/>
    <w:rsid w:val="004109E4"/>
    <w:rsid w:val="0041650E"/>
    <w:rsid w:val="0041729E"/>
    <w:rsid w:val="00425DB7"/>
    <w:rsid w:val="004265A4"/>
    <w:rsid w:val="00430589"/>
    <w:rsid w:val="00430998"/>
    <w:rsid w:val="0043758B"/>
    <w:rsid w:val="00443D86"/>
    <w:rsid w:val="0045771D"/>
    <w:rsid w:val="00457FE7"/>
    <w:rsid w:val="00460E42"/>
    <w:rsid w:val="00462282"/>
    <w:rsid w:val="00462DBE"/>
    <w:rsid w:val="00470390"/>
    <w:rsid w:val="00472F28"/>
    <w:rsid w:val="00482FF8"/>
    <w:rsid w:val="0048544F"/>
    <w:rsid w:val="00490B32"/>
    <w:rsid w:val="00496666"/>
    <w:rsid w:val="004B6FC5"/>
    <w:rsid w:val="004C1245"/>
    <w:rsid w:val="004C2F23"/>
    <w:rsid w:val="004C483E"/>
    <w:rsid w:val="004D5B5C"/>
    <w:rsid w:val="004E1964"/>
    <w:rsid w:val="004E7EB0"/>
    <w:rsid w:val="004F4AF0"/>
    <w:rsid w:val="004F73D3"/>
    <w:rsid w:val="00500592"/>
    <w:rsid w:val="00500607"/>
    <w:rsid w:val="005013B6"/>
    <w:rsid w:val="00501561"/>
    <w:rsid w:val="00514AAC"/>
    <w:rsid w:val="00516102"/>
    <w:rsid w:val="00520F28"/>
    <w:rsid w:val="005213AD"/>
    <w:rsid w:val="00523856"/>
    <w:rsid w:val="00536C20"/>
    <w:rsid w:val="00560403"/>
    <w:rsid w:val="00592E95"/>
    <w:rsid w:val="005954F6"/>
    <w:rsid w:val="005A7139"/>
    <w:rsid w:val="005B0C36"/>
    <w:rsid w:val="005B5125"/>
    <w:rsid w:val="005C1963"/>
    <w:rsid w:val="005C1BDA"/>
    <w:rsid w:val="005C2C7A"/>
    <w:rsid w:val="005C5B73"/>
    <w:rsid w:val="005E0068"/>
    <w:rsid w:val="005E4235"/>
    <w:rsid w:val="005F5087"/>
    <w:rsid w:val="00600D5A"/>
    <w:rsid w:val="00602A49"/>
    <w:rsid w:val="00617D1F"/>
    <w:rsid w:val="00620E59"/>
    <w:rsid w:val="0062314E"/>
    <w:rsid w:val="00626467"/>
    <w:rsid w:val="00634C68"/>
    <w:rsid w:val="00646650"/>
    <w:rsid w:val="00663E9B"/>
    <w:rsid w:val="00666723"/>
    <w:rsid w:val="00667AB4"/>
    <w:rsid w:val="0067085B"/>
    <w:rsid w:val="0067134F"/>
    <w:rsid w:val="006775EE"/>
    <w:rsid w:val="00686F12"/>
    <w:rsid w:val="0069098C"/>
    <w:rsid w:val="006A37E7"/>
    <w:rsid w:val="006B5B55"/>
    <w:rsid w:val="006C1F2B"/>
    <w:rsid w:val="006E081E"/>
    <w:rsid w:val="006F5466"/>
    <w:rsid w:val="007043D0"/>
    <w:rsid w:val="00707B93"/>
    <w:rsid w:val="007138EE"/>
    <w:rsid w:val="00714581"/>
    <w:rsid w:val="00717186"/>
    <w:rsid w:val="0071776C"/>
    <w:rsid w:val="0071783C"/>
    <w:rsid w:val="00720B6D"/>
    <w:rsid w:val="00726E94"/>
    <w:rsid w:val="00730344"/>
    <w:rsid w:val="0073786F"/>
    <w:rsid w:val="00752078"/>
    <w:rsid w:val="007522C9"/>
    <w:rsid w:val="00752CE5"/>
    <w:rsid w:val="007645A5"/>
    <w:rsid w:val="00776AC3"/>
    <w:rsid w:val="00783B20"/>
    <w:rsid w:val="00796E5F"/>
    <w:rsid w:val="007B29E5"/>
    <w:rsid w:val="007B4E65"/>
    <w:rsid w:val="007D09DC"/>
    <w:rsid w:val="007D241A"/>
    <w:rsid w:val="007D660D"/>
    <w:rsid w:val="007E2797"/>
    <w:rsid w:val="007E4647"/>
    <w:rsid w:val="007E6B0E"/>
    <w:rsid w:val="00810231"/>
    <w:rsid w:val="00813211"/>
    <w:rsid w:val="00813251"/>
    <w:rsid w:val="00815040"/>
    <w:rsid w:val="00843603"/>
    <w:rsid w:val="00847790"/>
    <w:rsid w:val="0085295E"/>
    <w:rsid w:val="008555B0"/>
    <w:rsid w:val="0085764E"/>
    <w:rsid w:val="0086216F"/>
    <w:rsid w:val="008657A2"/>
    <w:rsid w:val="0088332B"/>
    <w:rsid w:val="00891EB8"/>
    <w:rsid w:val="00894B0D"/>
    <w:rsid w:val="00897046"/>
    <w:rsid w:val="008A07B2"/>
    <w:rsid w:val="008A11A0"/>
    <w:rsid w:val="008A4CC3"/>
    <w:rsid w:val="008C1813"/>
    <w:rsid w:val="008D0A33"/>
    <w:rsid w:val="008D3417"/>
    <w:rsid w:val="008E208F"/>
    <w:rsid w:val="008E4D7E"/>
    <w:rsid w:val="008E7DC1"/>
    <w:rsid w:val="008F40DF"/>
    <w:rsid w:val="009016F9"/>
    <w:rsid w:val="00903EF9"/>
    <w:rsid w:val="00910899"/>
    <w:rsid w:val="0091766E"/>
    <w:rsid w:val="00920C1C"/>
    <w:rsid w:val="00925472"/>
    <w:rsid w:val="0092682C"/>
    <w:rsid w:val="00933ADC"/>
    <w:rsid w:val="00946D98"/>
    <w:rsid w:val="0095225C"/>
    <w:rsid w:val="009561A9"/>
    <w:rsid w:val="0098049C"/>
    <w:rsid w:val="00983906"/>
    <w:rsid w:val="009A1AC0"/>
    <w:rsid w:val="009C3BBD"/>
    <w:rsid w:val="009C5461"/>
    <w:rsid w:val="009C60FA"/>
    <w:rsid w:val="009D2AC1"/>
    <w:rsid w:val="009E25A5"/>
    <w:rsid w:val="009E6FED"/>
    <w:rsid w:val="009E7FDD"/>
    <w:rsid w:val="009F0459"/>
    <w:rsid w:val="009F0CE3"/>
    <w:rsid w:val="009F6D69"/>
    <w:rsid w:val="009F7C79"/>
    <w:rsid w:val="00A03B44"/>
    <w:rsid w:val="00A064AA"/>
    <w:rsid w:val="00A12D2B"/>
    <w:rsid w:val="00A146DA"/>
    <w:rsid w:val="00A23F55"/>
    <w:rsid w:val="00A2465B"/>
    <w:rsid w:val="00A41D20"/>
    <w:rsid w:val="00A553E7"/>
    <w:rsid w:val="00A5653E"/>
    <w:rsid w:val="00A66A31"/>
    <w:rsid w:val="00A66C49"/>
    <w:rsid w:val="00A71282"/>
    <w:rsid w:val="00A715A6"/>
    <w:rsid w:val="00A826E5"/>
    <w:rsid w:val="00A863C6"/>
    <w:rsid w:val="00A91479"/>
    <w:rsid w:val="00AA5E08"/>
    <w:rsid w:val="00AC342E"/>
    <w:rsid w:val="00AC3BAA"/>
    <w:rsid w:val="00AC7157"/>
    <w:rsid w:val="00AD6F4F"/>
    <w:rsid w:val="00AE1EFA"/>
    <w:rsid w:val="00AE69C0"/>
    <w:rsid w:val="00AF381D"/>
    <w:rsid w:val="00AF4107"/>
    <w:rsid w:val="00AF752B"/>
    <w:rsid w:val="00B17349"/>
    <w:rsid w:val="00B21FEE"/>
    <w:rsid w:val="00B232D1"/>
    <w:rsid w:val="00B2527F"/>
    <w:rsid w:val="00B406AE"/>
    <w:rsid w:val="00B475CD"/>
    <w:rsid w:val="00B502CD"/>
    <w:rsid w:val="00B514A6"/>
    <w:rsid w:val="00B54817"/>
    <w:rsid w:val="00B55B4D"/>
    <w:rsid w:val="00B6062D"/>
    <w:rsid w:val="00B61CEB"/>
    <w:rsid w:val="00B62DDB"/>
    <w:rsid w:val="00B673F7"/>
    <w:rsid w:val="00B7179A"/>
    <w:rsid w:val="00B73B02"/>
    <w:rsid w:val="00B77C38"/>
    <w:rsid w:val="00B81B87"/>
    <w:rsid w:val="00B9665C"/>
    <w:rsid w:val="00BA0A11"/>
    <w:rsid w:val="00BA0D13"/>
    <w:rsid w:val="00BA4A81"/>
    <w:rsid w:val="00BB63E0"/>
    <w:rsid w:val="00BC55C6"/>
    <w:rsid w:val="00BD5B35"/>
    <w:rsid w:val="00BE09B4"/>
    <w:rsid w:val="00BE757A"/>
    <w:rsid w:val="00BF0F7F"/>
    <w:rsid w:val="00BF50EE"/>
    <w:rsid w:val="00C02AFC"/>
    <w:rsid w:val="00C065D4"/>
    <w:rsid w:val="00C06E82"/>
    <w:rsid w:val="00C07322"/>
    <w:rsid w:val="00C14C41"/>
    <w:rsid w:val="00C34904"/>
    <w:rsid w:val="00C4148F"/>
    <w:rsid w:val="00C46025"/>
    <w:rsid w:val="00C50880"/>
    <w:rsid w:val="00C60FBB"/>
    <w:rsid w:val="00C91797"/>
    <w:rsid w:val="00C9186D"/>
    <w:rsid w:val="00C95A91"/>
    <w:rsid w:val="00C97696"/>
    <w:rsid w:val="00CB06D1"/>
    <w:rsid w:val="00CB2CC6"/>
    <w:rsid w:val="00CB38DF"/>
    <w:rsid w:val="00CC4D45"/>
    <w:rsid w:val="00CC5719"/>
    <w:rsid w:val="00CD30D5"/>
    <w:rsid w:val="00CE006F"/>
    <w:rsid w:val="00CF0441"/>
    <w:rsid w:val="00D069E6"/>
    <w:rsid w:val="00D10905"/>
    <w:rsid w:val="00D14632"/>
    <w:rsid w:val="00D1765E"/>
    <w:rsid w:val="00D21EDE"/>
    <w:rsid w:val="00D22BF1"/>
    <w:rsid w:val="00D25FA3"/>
    <w:rsid w:val="00D5126B"/>
    <w:rsid w:val="00D62F54"/>
    <w:rsid w:val="00D74056"/>
    <w:rsid w:val="00D7486F"/>
    <w:rsid w:val="00D779CC"/>
    <w:rsid w:val="00D84AD3"/>
    <w:rsid w:val="00D9572C"/>
    <w:rsid w:val="00DA1F9E"/>
    <w:rsid w:val="00DA2642"/>
    <w:rsid w:val="00DA4D43"/>
    <w:rsid w:val="00DA6441"/>
    <w:rsid w:val="00DB4221"/>
    <w:rsid w:val="00DB4BF7"/>
    <w:rsid w:val="00DD0073"/>
    <w:rsid w:val="00DD222C"/>
    <w:rsid w:val="00DD4F1D"/>
    <w:rsid w:val="00DD612A"/>
    <w:rsid w:val="00DE3613"/>
    <w:rsid w:val="00DE36D7"/>
    <w:rsid w:val="00DE42D0"/>
    <w:rsid w:val="00DE7DEE"/>
    <w:rsid w:val="00E01B49"/>
    <w:rsid w:val="00E166FF"/>
    <w:rsid w:val="00E17EF1"/>
    <w:rsid w:val="00E22B66"/>
    <w:rsid w:val="00E23AC9"/>
    <w:rsid w:val="00E23CF3"/>
    <w:rsid w:val="00E23EF0"/>
    <w:rsid w:val="00E321E0"/>
    <w:rsid w:val="00E3735D"/>
    <w:rsid w:val="00E37B90"/>
    <w:rsid w:val="00E43D45"/>
    <w:rsid w:val="00E457F3"/>
    <w:rsid w:val="00E70221"/>
    <w:rsid w:val="00E72852"/>
    <w:rsid w:val="00E74027"/>
    <w:rsid w:val="00E942D9"/>
    <w:rsid w:val="00EA4CC5"/>
    <w:rsid w:val="00EC08EA"/>
    <w:rsid w:val="00EC0BC1"/>
    <w:rsid w:val="00EC0E28"/>
    <w:rsid w:val="00EC1BC6"/>
    <w:rsid w:val="00EC3F28"/>
    <w:rsid w:val="00EC3F76"/>
    <w:rsid w:val="00EC540C"/>
    <w:rsid w:val="00EC5EDE"/>
    <w:rsid w:val="00ED297E"/>
    <w:rsid w:val="00ED687C"/>
    <w:rsid w:val="00EE0A39"/>
    <w:rsid w:val="00EF1FC6"/>
    <w:rsid w:val="00F00DBF"/>
    <w:rsid w:val="00F05A1D"/>
    <w:rsid w:val="00F165D8"/>
    <w:rsid w:val="00F2281B"/>
    <w:rsid w:val="00F35ACC"/>
    <w:rsid w:val="00F35F16"/>
    <w:rsid w:val="00F43D57"/>
    <w:rsid w:val="00F459CC"/>
    <w:rsid w:val="00F46394"/>
    <w:rsid w:val="00F51C2F"/>
    <w:rsid w:val="00F532E4"/>
    <w:rsid w:val="00F53700"/>
    <w:rsid w:val="00F57CF6"/>
    <w:rsid w:val="00F64B1F"/>
    <w:rsid w:val="00F77F7D"/>
    <w:rsid w:val="00F8151B"/>
    <w:rsid w:val="00F86725"/>
    <w:rsid w:val="00FA0F78"/>
    <w:rsid w:val="00FB0A4E"/>
    <w:rsid w:val="00FB44B9"/>
    <w:rsid w:val="00FB66F6"/>
    <w:rsid w:val="00FC21D5"/>
    <w:rsid w:val="00FC6FCB"/>
    <w:rsid w:val="00FD121C"/>
    <w:rsid w:val="00FE0AE2"/>
    <w:rsid w:val="00FE3EA9"/>
    <w:rsid w:val="00FF0847"/>
    <w:rsid w:val="00FF2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5D04A5-43A5-4141-B2F7-2C1E31A87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4C2F2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2F23"/>
    <w:rPr>
      <w:rFonts w:ascii="Times New Roman" w:eastAsia="Times New Roman" w:hAnsi="Times New Roman" w:cs="Times New Roman"/>
      <w:sz w:val="16"/>
      <w:szCs w:val="16"/>
    </w:rPr>
  </w:style>
  <w:style w:type="character" w:styleId="Strong">
    <w:name w:val="Strong"/>
    <w:uiPriority w:val="22"/>
    <w:qFormat/>
    <w:rsid w:val="00C4148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0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09E"/>
    <w:rPr>
      <w:rFonts w:ascii="Tahoma" w:eastAsia="Times New Roman" w:hAnsi="Tahoma" w:cs="Tahoma"/>
      <w:sz w:val="16"/>
      <w:szCs w:val="16"/>
      <w:lang w:val="ru-RU" w:eastAsia="ru-RU"/>
    </w:rPr>
  </w:style>
  <w:style w:type="table" w:styleId="TableGrid">
    <w:name w:val="Table Grid"/>
    <w:basedOn w:val="TableNormal"/>
    <w:uiPriority w:val="39"/>
    <w:rsid w:val="00354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34904"/>
    <w:pPr>
      <w:ind w:left="720"/>
      <w:contextualSpacing/>
    </w:p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3E6D27"/>
    <w:pPr>
      <w:spacing w:before="100" w:beforeAutospacing="1" w:after="100" w:afterAutospacing="1"/>
    </w:pPr>
    <w:rPr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B252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527F"/>
    <w:rPr>
      <w:color w:val="800080"/>
      <w:u w:val="single"/>
    </w:rPr>
  </w:style>
  <w:style w:type="paragraph" w:customStyle="1" w:styleId="xl113">
    <w:name w:val="xl113"/>
    <w:basedOn w:val="Normal"/>
    <w:rsid w:val="00B2527F"/>
    <w:pPr>
      <w:spacing w:before="100" w:beforeAutospacing="1" w:after="100" w:afterAutospacing="1"/>
    </w:pPr>
    <w:rPr>
      <w:rFonts w:ascii="Arial Armenian" w:hAnsi="Arial Armenian"/>
      <w:lang w:val="en-US" w:eastAsia="en-US"/>
    </w:rPr>
  </w:style>
  <w:style w:type="paragraph" w:customStyle="1" w:styleId="xl114">
    <w:name w:val="xl114"/>
    <w:basedOn w:val="Normal"/>
    <w:rsid w:val="00B2527F"/>
    <w:pPr>
      <w:spacing w:before="100" w:beforeAutospacing="1" w:after="100" w:afterAutospacing="1"/>
      <w:jc w:val="center"/>
    </w:pPr>
    <w:rPr>
      <w:rFonts w:ascii="Arial Armenian" w:hAnsi="Arial Armenian"/>
      <w:lang w:val="en-US" w:eastAsia="en-US"/>
    </w:rPr>
  </w:style>
  <w:style w:type="paragraph" w:customStyle="1" w:styleId="xl115">
    <w:name w:val="xl115"/>
    <w:basedOn w:val="Normal"/>
    <w:rsid w:val="00B2527F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sz w:val="32"/>
      <w:szCs w:val="32"/>
      <w:lang w:val="en-US" w:eastAsia="en-US"/>
    </w:rPr>
  </w:style>
  <w:style w:type="paragraph" w:customStyle="1" w:styleId="xl116">
    <w:name w:val="xl11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7">
    <w:name w:val="xl11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8">
    <w:name w:val="xl118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19">
    <w:name w:val="xl119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en-US" w:eastAsia="en-US"/>
    </w:rPr>
  </w:style>
  <w:style w:type="paragraph" w:customStyle="1" w:styleId="xl120">
    <w:name w:val="xl120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1">
    <w:name w:val="xl121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2">
    <w:name w:val="xl122"/>
    <w:basedOn w:val="Normal"/>
    <w:rsid w:val="00B2527F"/>
    <w:pPr>
      <w:spacing w:before="100" w:beforeAutospacing="1" w:after="100" w:afterAutospacing="1"/>
    </w:pPr>
    <w:rPr>
      <w:rFonts w:ascii="Arial Armenian" w:hAnsi="Arial Armenian"/>
      <w:color w:val="FF0000"/>
      <w:lang w:val="en-US" w:eastAsia="en-US"/>
    </w:rPr>
  </w:style>
  <w:style w:type="paragraph" w:customStyle="1" w:styleId="xl123">
    <w:name w:val="xl123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4">
    <w:name w:val="xl124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en-US" w:eastAsia="en-US"/>
    </w:rPr>
  </w:style>
  <w:style w:type="paragraph" w:customStyle="1" w:styleId="xl125">
    <w:name w:val="xl125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6">
    <w:name w:val="xl12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7">
    <w:name w:val="xl12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8">
    <w:name w:val="xl128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29">
    <w:name w:val="xl129"/>
    <w:basedOn w:val="Normal"/>
    <w:rsid w:val="00B252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30">
    <w:name w:val="xl130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6"/>
      <w:szCs w:val="16"/>
      <w:lang w:val="en-US" w:eastAsia="en-US"/>
    </w:rPr>
  </w:style>
  <w:style w:type="paragraph" w:customStyle="1" w:styleId="xl131">
    <w:name w:val="xl131"/>
    <w:basedOn w:val="Normal"/>
    <w:rsid w:val="00B2527F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val="en-US" w:eastAsia="en-US"/>
    </w:rPr>
  </w:style>
  <w:style w:type="paragraph" w:customStyle="1" w:styleId="xl132">
    <w:name w:val="xl132"/>
    <w:basedOn w:val="Normal"/>
    <w:rsid w:val="00B2527F"/>
    <w:pPr>
      <w:spacing w:before="100" w:beforeAutospacing="1" w:after="100" w:afterAutospacing="1"/>
      <w:jc w:val="right"/>
    </w:pPr>
    <w:rPr>
      <w:rFonts w:ascii="Arial Armenian" w:hAnsi="Arial Armenian"/>
      <w:lang w:val="en-US" w:eastAsia="en-US"/>
    </w:rPr>
  </w:style>
  <w:style w:type="paragraph" w:customStyle="1" w:styleId="xl133">
    <w:name w:val="xl133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4">
    <w:name w:val="xl134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5">
    <w:name w:val="xl135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6">
    <w:name w:val="xl13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en-US" w:eastAsia="en-US"/>
    </w:rPr>
  </w:style>
  <w:style w:type="paragraph" w:customStyle="1" w:styleId="xl137">
    <w:name w:val="xl13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38">
    <w:name w:val="xl138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39">
    <w:name w:val="xl139"/>
    <w:basedOn w:val="Normal"/>
    <w:rsid w:val="00B252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0">
    <w:name w:val="xl140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1">
    <w:name w:val="xl141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2">
    <w:name w:val="xl142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3">
    <w:name w:val="xl143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4">
    <w:name w:val="xl144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5">
    <w:name w:val="xl145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6">
    <w:name w:val="xl146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7">
    <w:name w:val="xl147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8">
    <w:name w:val="xl148"/>
    <w:basedOn w:val="Normal"/>
    <w:rsid w:val="00B252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xl149">
    <w:name w:val="xl149"/>
    <w:basedOn w:val="Normal"/>
    <w:rsid w:val="00B252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customStyle="1" w:styleId="xl150">
    <w:name w:val="xl150"/>
    <w:basedOn w:val="Normal"/>
    <w:rsid w:val="00B252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customStyle="1" w:styleId="xl151">
    <w:name w:val="xl151"/>
    <w:basedOn w:val="Normal"/>
    <w:rsid w:val="00B252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065D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065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C065D4"/>
    <w:rPr>
      <w:vertAlign w:val="superscript"/>
    </w:rPr>
  </w:style>
  <w:style w:type="paragraph" w:customStyle="1" w:styleId="font5">
    <w:name w:val="font5"/>
    <w:basedOn w:val="Normal"/>
    <w:rsid w:val="00CB38DF"/>
    <w:pPr>
      <w:spacing w:before="100" w:beforeAutospacing="1" w:after="100" w:afterAutospacing="1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5">
    <w:name w:val="xl65"/>
    <w:basedOn w:val="Normal"/>
    <w:rsid w:val="00CB38D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66">
    <w:name w:val="xl6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7">
    <w:name w:val="xl67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68">
    <w:name w:val="xl68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69">
    <w:name w:val="xl69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i/>
      <w:iCs/>
      <w:sz w:val="20"/>
      <w:szCs w:val="20"/>
      <w:lang w:val="en-US" w:eastAsia="en-US"/>
    </w:rPr>
  </w:style>
  <w:style w:type="paragraph" w:customStyle="1" w:styleId="xl70">
    <w:name w:val="xl70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1">
    <w:name w:val="xl71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2">
    <w:name w:val="xl72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3">
    <w:name w:val="xl73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4">
    <w:name w:val="xl74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75">
    <w:name w:val="xl75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xl76">
    <w:name w:val="xl7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7">
    <w:name w:val="xl77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8">
    <w:name w:val="xl78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79">
    <w:name w:val="xl79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0">
    <w:name w:val="xl80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1">
    <w:name w:val="xl81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82">
    <w:name w:val="xl82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3">
    <w:name w:val="xl83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84">
    <w:name w:val="xl84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5">
    <w:name w:val="xl85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86">
    <w:name w:val="xl86"/>
    <w:basedOn w:val="Normal"/>
    <w:rsid w:val="00CB3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7">
    <w:name w:val="xl87"/>
    <w:basedOn w:val="Normal"/>
    <w:rsid w:val="00F3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xl88">
    <w:name w:val="xl88"/>
    <w:basedOn w:val="Normal"/>
    <w:rsid w:val="00F3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89">
    <w:name w:val="xl89"/>
    <w:basedOn w:val="Normal"/>
    <w:rsid w:val="00EC5E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0">
    <w:name w:val="xl90"/>
    <w:basedOn w:val="Normal"/>
    <w:rsid w:val="00EC5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1">
    <w:name w:val="xl91"/>
    <w:basedOn w:val="Normal"/>
    <w:rsid w:val="00EC5E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2">
    <w:name w:val="xl92"/>
    <w:basedOn w:val="Normal"/>
    <w:rsid w:val="00EC5E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3">
    <w:name w:val="xl93"/>
    <w:basedOn w:val="Normal"/>
    <w:rsid w:val="00EC5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xl94">
    <w:name w:val="xl94"/>
    <w:basedOn w:val="Normal"/>
    <w:rsid w:val="00EC5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  <w:u w:val="single"/>
      <w:lang w:val="en-US" w:eastAsia="en-US"/>
    </w:rPr>
  </w:style>
  <w:style w:type="paragraph" w:customStyle="1" w:styleId="xl95">
    <w:name w:val="xl95"/>
    <w:basedOn w:val="Normal"/>
    <w:rsid w:val="00EC5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font6">
    <w:name w:val="font6"/>
    <w:basedOn w:val="Normal"/>
    <w:rsid w:val="0045771D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font7">
    <w:name w:val="font7"/>
    <w:basedOn w:val="Normal"/>
    <w:rsid w:val="0045771D"/>
    <w:pPr>
      <w:spacing w:before="100" w:beforeAutospacing="1" w:after="100" w:afterAutospacing="1"/>
    </w:pPr>
    <w:rPr>
      <w:rFonts w:ascii="Arial" w:hAnsi="Arial" w:cs="Arial"/>
      <w:color w:val="000000"/>
      <w:lang w:val="en-US" w:eastAsia="en-US"/>
    </w:rPr>
  </w:style>
  <w:style w:type="paragraph" w:customStyle="1" w:styleId="font8">
    <w:name w:val="font8"/>
    <w:basedOn w:val="Normal"/>
    <w:rsid w:val="0045771D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xl96">
    <w:name w:val="xl96"/>
    <w:basedOn w:val="Normal"/>
    <w:rsid w:val="0045771D"/>
    <w:pPr>
      <w:spacing w:before="100" w:beforeAutospacing="1" w:after="100" w:afterAutospacing="1"/>
    </w:pPr>
    <w:rPr>
      <w:rFonts w:ascii="GHEA Grapalat" w:hAnsi="GHEA Grapalat"/>
      <w:color w:val="000000"/>
      <w:lang w:val="en-US" w:eastAsia="en-US"/>
    </w:rPr>
  </w:style>
  <w:style w:type="paragraph" w:customStyle="1" w:styleId="xl97">
    <w:name w:val="xl97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lang w:val="en-US" w:eastAsia="en-US"/>
    </w:rPr>
  </w:style>
  <w:style w:type="paragraph" w:customStyle="1" w:styleId="xl98">
    <w:name w:val="xl98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99">
    <w:name w:val="xl99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0">
    <w:name w:val="xl100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1">
    <w:name w:val="xl101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2">
    <w:name w:val="xl102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00"/>
      <w:lang w:val="en-US" w:eastAsia="en-US"/>
    </w:rPr>
  </w:style>
  <w:style w:type="paragraph" w:customStyle="1" w:styleId="xl103">
    <w:name w:val="xl103"/>
    <w:basedOn w:val="Normal"/>
    <w:rsid w:val="0045771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lang w:val="en-US" w:eastAsia="en-US"/>
    </w:rPr>
  </w:style>
  <w:style w:type="paragraph" w:customStyle="1" w:styleId="xl104">
    <w:name w:val="xl104"/>
    <w:basedOn w:val="Normal"/>
    <w:rsid w:val="0045771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5">
    <w:name w:val="xl105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lang w:val="en-US" w:eastAsia="en-US"/>
    </w:rPr>
  </w:style>
  <w:style w:type="paragraph" w:customStyle="1" w:styleId="xl106">
    <w:name w:val="xl106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  <w:lang w:val="en-US" w:eastAsia="en-US"/>
    </w:rPr>
  </w:style>
  <w:style w:type="paragraph" w:customStyle="1" w:styleId="xl107">
    <w:name w:val="xl107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hAnsi="GHEA Grapalat"/>
      <w:lang w:val="en-US" w:eastAsia="en-US"/>
    </w:rPr>
  </w:style>
  <w:style w:type="paragraph" w:customStyle="1" w:styleId="xl108">
    <w:name w:val="xl108"/>
    <w:basedOn w:val="Normal"/>
    <w:rsid w:val="0045771D"/>
    <w:pPr>
      <w:shd w:val="clear" w:color="000000" w:fill="D9D9D9"/>
      <w:spacing w:before="100" w:beforeAutospacing="1" w:after="100" w:afterAutospacing="1"/>
    </w:pPr>
    <w:rPr>
      <w:lang w:val="en-US" w:eastAsia="en-US"/>
    </w:rPr>
  </w:style>
  <w:style w:type="paragraph" w:customStyle="1" w:styleId="xl109">
    <w:name w:val="xl109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color w:val="000000"/>
      <w:sz w:val="22"/>
      <w:szCs w:val="22"/>
      <w:lang w:val="en-US" w:eastAsia="en-US"/>
    </w:rPr>
  </w:style>
  <w:style w:type="paragraph" w:customStyle="1" w:styleId="xl110">
    <w:name w:val="xl110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lang w:val="en-US" w:eastAsia="en-US"/>
    </w:rPr>
  </w:style>
  <w:style w:type="paragraph" w:customStyle="1" w:styleId="xl111">
    <w:name w:val="xl111"/>
    <w:basedOn w:val="Normal"/>
    <w:rsid w:val="00457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</w:pPr>
    <w:rPr>
      <w:rFonts w:ascii="GHEA Grapalat" w:hAnsi="GHEA Grapalat"/>
      <w:color w:val="000000"/>
      <w:lang w:val="en-US" w:eastAsia="en-US"/>
    </w:rPr>
  </w:style>
  <w:style w:type="paragraph" w:customStyle="1" w:styleId="xl112">
    <w:name w:val="xl112"/>
    <w:basedOn w:val="Normal"/>
    <w:rsid w:val="004577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lang w:val="en-US" w:eastAsia="en-US"/>
    </w:rPr>
  </w:style>
  <w:style w:type="paragraph" w:customStyle="1" w:styleId="xl152">
    <w:name w:val="xl152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lang w:val="en-US" w:eastAsia="en-US"/>
    </w:rPr>
  </w:style>
  <w:style w:type="paragraph" w:customStyle="1" w:styleId="xl153">
    <w:name w:val="xl153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4">
    <w:name w:val="xl154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en-US" w:eastAsia="en-US"/>
    </w:rPr>
  </w:style>
  <w:style w:type="paragraph" w:customStyle="1" w:styleId="xl155">
    <w:name w:val="xl155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6">
    <w:name w:val="xl156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lang w:val="en-US" w:eastAsia="en-US"/>
    </w:rPr>
  </w:style>
  <w:style w:type="paragraph" w:customStyle="1" w:styleId="xl157">
    <w:name w:val="xl157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en-US" w:eastAsia="en-US"/>
    </w:rPr>
  </w:style>
  <w:style w:type="paragraph" w:customStyle="1" w:styleId="xl158">
    <w:name w:val="xl158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en-US" w:eastAsia="en-US"/>
    </w:rPr>
  </w:style>
  <w:style w:type="paragraph" w:customStyle="1" w:styleId="xl159">
    <w:name w:val="xl159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en-US" w:eastAsia="en-US"/>
    </w:rPr>
  </w:style>
  <w:style w:type="paragraph" w:customStyle="1" w:styleId="xl160">
    <w:name w:val="xl160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en-US" w:eastAsia="en-US"/>
    </w:rPr>
  </w:style>
  <w:style w:type="paragraph" w:customStyle="1" w:styleId="xl161">
    <w:name w:val="xl161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22"/>
      <w:szCs w:val="22"/>
      <w:lang w:val="en-US" w:eastAsia="en-US"/>
    </w:rPr>
  </w:style>
  <w:style w:type="paragraph" w:customStyle="1" w:styleId="xl162">
    <w:name w:val="xl162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en-US" w:eastAsia="en-US"/>
    </w:rPr>
  </w:style>
  <w:style w:type="paragraph" w:customStyle="1" w:styleId="xl163">
    <w:name w:val="xl163"/>
    <w:basedOn w:val="Normal"/>
    <w:rsid w:val="001D1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hAnsi="Times Armenian"/>
      <w:b/>
      <w:bCs/>
      <w:i/>
      <w:iCs/>
      <w:sz w:val="22"/>
      <w:szCs w:val="22"/>
      <w:u w:val="single"/>
      <w:lang w:val="en-US" w:eastAsia="en-US"/>
    </w:rPr>
  </w:style>
  <w:style w:type="paragraph" w:customStyle="1" w:styleId="font9">
    <w:name w:val="font9"/>
    <w:basedOn w:val="Normal"/>
    <w:rsid w:val="00726E94"/>
    <w:pPr>
      <w:spacing w:before="100" w:beforeAutospacing="1" w:after="100" w:afterAutospacing="1"/>
    </w:pPr>
    <w:rPr>
      <w:rFonts w:ascii="Arial Armenian" w:hAnsi="Arial Armenian"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726E94"/>
    <w:pPr>
      <w:spacing w:before="100" w:beforeAutospacing="1" w:after="100" w:afterAutospacing="1"/>
    </w:pPr>
    <w:rPr>
      <w:rFonts w:ascii="Symbol" w:hAnsi="Symbol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726E94"/>
    <w:pPr>
      <w:spacing w:before="100" w:beforeAutospacing="1" w:after="100" w:afterAutospacing="1"/>
    </w:pPr>
    <w:rPr>
      <w:rFonts w:ascii="Arial Armenian" w:hAnsi="Arial Armenian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2B1B0-8661-412F-A67E-E5AC31CD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9</Pages>
  <Words>1781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>https://mul2.yerevan.am/tasks/1138885/oneclick/hayt.docx?token=d756bd8ee924ef72958c989751155e9c</cp:keywords>
  <dc:description/>
  <cp:lastModifiedBy>Gagik Huroyan</cp:lastModifiedBy>
  <cp:revision>275</cp:revision>
  <cp:lastPrinted>2022-09-06T06:19:00Z</cp:lastPrinted>
  <dcterms:created xsi:type="dcterms:W3CDTF">2022-06-10T08:31:00Z</dcterms:created>
  <dcterms:modified xsi:type="dcterms:W3CDTF">2023-12-05T08:09:00Z</dcterms:modified>
</cp:coreProperties>
</file>